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3570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7281"/>
        </w:tabs>
        <w:spacing w:before="0" w:beforeAutospacing="0" w:after="0" w:afterAutospacing="0" w:line="0" w:lineRule="atLeast"/>
        <w:ind w:left="0" w:right="0"/>
        <w:jc w:val="center"/>
      </w:pPr>
      <w:r>
        <w:rPr>
          <w:rFonts w:hint="eastAsia" w:ascii="宋体" w:hAnsi="宋体" w:eastAsia="宋体" w:cs="宋体"/>
          <w:b/>
          <w:bCs/>
          <w:color w:val="000000"/>
          <w:sz w:val="36"/>
          <w:szCs w:val="36"/>
          <w:lang w:val="en-US" w:eastAsia="zh-CN"/>
        </w:rPr>
        <w:t>养生馆卫生室</w:t>
      </w:r>
      <w:r>
        <w:rPr>
          <w:rFonts w:hint="eastAsia" w:ascii="宋体" w:hAnsi="宋体" w:eastAsia="宋体" w:cs="宋体"/>
          <w:b/>
          <w:bCs/>
          <w:color w:val="000000"/>
          <w:sz w:val="36"/>
          <w:szCs w:val="36"/>
        </w:rPr>
        <w:t>多联机空调采购与安装项目需求</w:t>
      </w:r>
    </w:p>
    <w:p w14:paraId="547B2EB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3C6FE99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仿宋" w:hAnsi="仿宋" w:eastAsia="仿宋" w:cs="仿宋"/>
          <w:b/>
          <w:bCs/>
          <w:color w:val="000000"/>
          <w:sz w:val="24"/>
          <w:szCs w:val="24"/>
        </w:rPr>
        <w:t>一、项目名称</w:t>
      </w:r>
    </w:p>
    <w:p w14:paraId="7F12AD2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7281"/>
        </w:tabs>
        <w:spacing w:before="0" w:beforeAutospacing="0" w:after="0" w:afterAutospacing="0" w:line="0" w:lineRule="atLeast"/>
        <w:ind w:left="0" w:firstLine="480"/>
      </w:pPr>
      <w:r>
        <w:rPr>
          <w:rFonts w:hint="eastAsia" w:ascii="仿宋" w:hAnsi="仿宋" w:eastAsia="仿宋" w:cs="仿宋"/>
          <w:color w:val="000000"/>
          <w:sz w:val="24"/>
          <w:szCs w:val="24"/>
          <w:lang w:val="en-US" w:eastAsia="zh-CN"/>
        </w:rPr>
        <w:t>养生馆</w:t>
      </w:r>
      <w:r>
        <w:rPr>
          <w:rFonts w:hint="eastAsia" w:ascii="仿宋" w:hAnsi="仿宋" w:eastAsia="仿宋" w:cs="仿宋"/>
          <w:color w:val="000000"/>
          <w:sz w:val="24"/>
          <w:szCs w:val="24"/>
        </w:rPr>
        <w:t>多联机空调采购与安装。</w:t>
      </w:r>
    </w:p>
    <w:p w14:paraId="1CC65B0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4"/>
          <w:szCs w:val="24"/>
        </w:rPr>
        <w:t>二、项目概况</w:t>
      </w:r>
    </w:p>
    <w:p w14:paraId="20EDC0D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1"/>
        <w:jc w:val="both"/>
      </w:pPr>
      <w:r>
        <w:rPr>
          <w:rFonts w:hint="eastAsia" w:ascii="仿宋" w:hAnsi="仿宋" w:eastAsia="仿宋" w:cs="仿宋"/>
          <w:color w:val="000000"/>
          <w:sz w:val="24"/>
          <w:szCs w:val="24"/>
        </w:rPr>
        <w:t>项目为</w:t>
      </w:r>
      <w:r>
        <w:rPr>
          <w:rFonts w:hint="eastAsia" w:ascii="仿宋" w:hAnsi="仿宋" w:eastAsia="仿宋" w:cs="仿宋"/>
          <w:color w:val="000000"/>
          <w:sz w:val="24"/>
          <w:szCs w:val="24"/>
          <w:lang w:val="en-US" w:eastAsia="zh-CN"/>
        </w:rPr>
        <w:t>柳州市鱼峰区阳和街道社区卫生服务中心</w:t>
      </w:r>
      <w:r>
        <w:rPr>
          <w:rFonts w:hint="eastAsia" w:ascii="仿宋" w:hAnsi="仿宋" w:eastAsia="仿宋" w:cs="仿宋"/>
          <w:color w:val="000000"/>
          <w:sz w:val="24"/>
          <w:szCs w:val="24"/>
        </w:rPr>
        <w:t>采购一套多联机空调系统，包括</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台主机和</w:t>
      </w: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台末端机。</w:t>
      </w:r>
    </w:p>
    <w:p w14:paraId="3FD5731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4"/>
          <w:szCs w:val="24"/>
        </w:rPr>
        <w:t>三、投标人/供应商资格条件</w:t>
      </w:r>
    </w:p>
    <w:p w14:paraId="0D64510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both"/>
      </w:pPr>
      <w:r>
        <w:rPr>
          <w:rFonts w:hint="eastAsia" w:ascii="仿宋" w:hAnsi="仿宋" w:eastAsia="仿宋" w:cs="仿宋"/>
          <w:color w:val="000000"/>
          <w:sz w:val="24"/>
          <w:szCs w:val="24"/>
        </w:rPr>
        <w:t>1、投标人需为国内注册（指按国家有关规定要求注册的），具备法人资格；</w:t>
      </w:r>
    </w:p>
    <w:p w14:paraId="08F15D1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both"/>
      </w:pPr>
      <w:r>
        <w:rPr>
          <w:rFonts w:hint="eastAsia" w:ascii="仿宋" w:hAnsi="仿宋" w:eastAsia="仿宋" w:cs="仿宋"/>
          <w:color w:val="000000"/>
          <w:sz w:val="24"/>
          <w:szCs w:val="24"/>
        </w:rPr>
        <w:t>2、参与单位三年内在经营活动中没有重大违法记录和不良信用记录；</w:t>
      </w:r>
    </w:p>
    <w:p w14:paraId="168C5AA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both"/>
      </w:pPr>
      <w:r>
        <w:rPr>
          <w:rFonts w:hint="eastAsia" w:ascii="仿宋" w:hAnsi="仿宋" w:eastAsia="仿宋" w:cs="仿宋"/>
          <w:color w:val="000000"/>
          <w:sz w:val="24"/>
          <w:szCs w:val="24"/>
        </w:rPr>
        <w:t>3、参与单位有效的“营业执照”副本复印件；</w:t>
      </w:r>
    </w:p>
    <w:p w14:paraId="0968972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both"/>
      </w:pPr>
      <w:r>
        <w:rPr>
          <w:rFonts w:hint="eastAsia" w:ascii="仿宋" w:hAnsi="仿宋" w:eastAsia="仿宋" w:cs="仿宋"/>
          <w:color w:val="000000"/>
          <w:sz w:val="24"/>
          <w:szCs w:val="24"/>
        </w:rPr>
        <w:t xml:space="preserve">4、由国家质量技术监督局颁发的中华人民共和国组织机构代码证复印件（三证合一除外）和法定代表人身份证明复印件； </w:t>
      </w:r>
    </w:p>
    <w:p w14:paraId="6877967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both"/>
      </w:pPr>
      <w:r>
        <w:rPr>
          <w:rFonts w:hint="eastAsia" w:ascii="仿宋" w:hAnsi="仿宋" w:eastAsia="仿宋" w:cs="仿宋"/>
          <w:color w:val="000000"/>
          <w:sz w:val="24"/>
          <w:szCs w:val="24"/>
        </w:rPr>
        <w:t>5、参与单位有效的“税务登记证”副本复印件（国税或地税，三证合一除外）；</w:t>
      </w:r>
    </w:p>
    <w:p w14:paraId="22109F3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4"/>
          <w:szCs w:val="24"/>
        </w:rPr>
        <w:t>四、项目内容</w:t>
      </w:r>
    </w:p>
    <w:p w14:paraId="640B618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4"/>
          <w:szCs w:val="24"/>
        </w:rPr>
      </w:pPr>
      <w:r>
        <w:rPr>
          <w:rFonts w:hint="eastAsia" w:ascii="仿宋" w:hAnsi="仿宋" w:eastAsia="仿宋" w:cs="仿宋"/>
          <w:b/>
          <w:bCs/>
          <w:color w:val="000000"/>
          <w:sz w:val="24"/>
          <w:szCs w:val="24"/>
        </w:rPr>
        <w:t>主要项目内容清单</w:t>
      </w:r>
      <w:r>
        <w:rPr>
          <w:rFonts w:hint="eastAsia" w:ascii="仿宋" w:hAnsi="仿宋" w:eastAsia="仿宋" w:cs="仿宋"/>
          <w:color w:val="000000"/>
          <w:sz w:val="24"/>
          <w:szCs w:val="24"/>
        </w:rPr>
        <w:t>：</w:t>
      </w:r>
    </w:p>
    <w:tbl>
      <w:tblPr>
        <w:tblStyle w:val="3"/>
        <w:tblW w:w="82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1080"/>
        <w:gridCol w:w="2838"/>
      </w:tblGrid>
      <w:tr w14:paraId="53831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49E7">
            <w:pPr>
              <w:keepNext w:val="0"/>
              <w:keepLines w:val="0"/>
              <w:widowControl/>
              <w:suppressLineNumbers w:val="0"/>
              <w:jc w:val="center"/>
              <w:textAlignment w:val="center"/>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0858">
            <w:pPr>
              <w:keepNext w:val="0"/>
              <w:keepLines w:val="0"/>
              <w:widowControl/>
              <w:suppressLineNumbers w:val="0"/>
              <w:jc w:val="center"/>
              <w:textAlignment w:val="center"/>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设计单位冷</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负荷</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(W/m2)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DB39">
            <w:pPr>
              <w:keepNext w:val="0"/>
              <w:keepLines w:val="0"/>
              <w:widowControl/>
              <w:suppressLineNumbers w:val="0"/>
              <w:jc w:val="center"/>
              <w:textAlignment w:val="center"/>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总冷量</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AA50">
            <w:pPr>
              <w:keepNext w:val="0"/>
              <w:keepLines w:val="0"/>
              <w:widowControl/>
              <w:suppressLineNumbers w:val="0"/>
              <w:jc w:val="center"/>
              <w:textAlignment w:val="center"/>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室内机数</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量(台)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7215">
            <w:pPr>
              <w:keepNext w:val="0"/>
              <w:keepLines w:val="0"/>
              <w:widowControl/>
              <w:suppressLineNumbers w:val="0"/>
              <w:jc w:val="center"/>
              <w:textAlignment w:val="center"/>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室内机总</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冷量(KW)</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A172">
            <w:pPr>
              <w:keepNext w:val="0"/>
              <w:keepLines w:val="0"/>
              <w:widowControl/>
              <w:suppressLineNumbers w:val="0"/>
              <w:jc w:val="center"/>
              <w:textAlignment w:val="center"/>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实际单位</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冷负荷</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(W/㎡)</w:t>
            </w:r>
          </w:p>
        </w:tc>
      </w:tr>
      <w:tr w14:paraId="104BE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C6C3B13">
            <w:pPr>
              <w:keepNext w:val="0"/>
              <w:keepLines w:val="0"/>
              <w:widowControl/>
              <w:suppressLineNumbers w:val="0"/>
              <w:jc w:val="center"/>
              <w:textAlignment w:val="top"/>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197314E">
            <w:pPr>
              <w:keepNext w:val="0"/>
              <w:keepLines w:val="0"/>
              <w:widowControl/>
              <w:suppressLineNumbers w:val="0"/>
              <w:jc w:val="center"/>
              <w:textAlignment w:val="top"/>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 xml:space="preserve">230.00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1199467">
            <w:pPr>
              <w:keepNext w:val="0"/>
              <w:keepLines w:val="0"/>
              <w:widowControl/>
              <w:suppressLineNumbers w:val="0"/>
              <w:jc w:val="center"/>
              <w:textAlignment w:val="top"/>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 xml:space="preserve">8050.00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E88CA98">
            <w:pPr>
              <w:keepNext w:val="0"/>
              <w:keepLines w:val="0"/>
              <w:widowControl/>
              <w:suppressLineNumbers w:val="0"/>
              <w:jc w:val="center"/>
              <w:textAlignment w:val="top"/>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9769C77">
            <w:pPr>
              <w:keepNext w:val="0"/>
              <w:keepLines w:val="0"/>
              <w:widowControl/>
              <w:suppressLineNumbers w:val="0"/>
              <w:jc w:val="center"/>
              <w:textAlignment w:val="top"/>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 xml:space="preserve">8.0 </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top"/>
          </w:tcPr>
          <w:p w14:paraId="5ADFF75E">
            <w:pPr>
              <w:keepNext w:val="0"/>
              <w:keepLines w:val="0"/>
              <w:widowControl/>
              <w:suppressLineNumbers w:val="0"/>
              <w:jc w:val="center"/>
              <w:textAlignment w:val="top"/>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 xml:space="preserve">228.00 </w:t>
            </w:r>
          </w:p>
        </w:tc>
      </w:tr>
      <w:tr w14:paraId="3671F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2E959E1">
            <w:pPr>
              <w:keepNext w:val="0"/>
              <w:keepLines w:val="0"/>
              <w:widowControl/>
              <w:suppressLineNumbers w:val="0"/>
              <w:jc w:val="center"/>
              <w:textAlignment w:val="top"/>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FCF8A91">
            <w:pPr>
              <w:keepNext w:val="0"/>
              <w:keepLines w:val="0"/>
              <w:widowControl/>
              <w:suppressLineNumbers w:val="0"/>
              <w:jc w:val="center"/>
              <w:textAlignment w:val="top"/>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 xml:space="preserve">290.00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419533E">
            <w:pPr>
              <w:keepNext w:val="0"/>
              <w:keepLines w:val="0"/>
              <w:widowControl/>
              <w:suppressLineNumbers w:val="0"/>
              <w:jc w:val="center"/>
              <w:textAlignment w:val="top"/>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 xml:space="preserve">2552.00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1C648A6">
            <w:pPr>
              <w:keepNext w:val="0"/>
              <w:keepLines w:val="0"/>
              <w:widowControl/>
              <w:suppressLineNumbers w:val="0"/>
              <w:jc w:val="center"/>
              <w:textAlignment w:val="top"/>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68E920A3">
            <w:pPr>
              <w:keepNext w:val="0"/>
              <w:keepLines w:val="0"/>
              <w:widowControl/>
              <w:suppressLineNumbers w:val="0"/>
              <w:jc w:val="center"/>
              <w:textAlignment w:val="top"/>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 xml:space="preserve">2.8 </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top"/>
          </w:tcPr>
          <w:p w14:paraId="0946C327">
            <w:pPr>
              <w:keepNext w:val="0"/>
              <w:keepLines w:val="0"/>
              <w:widowControl/>
              <w:suppressLineNumbers w:val="0"/>
              <w:jc w:val="center"/>
              <w:textAlignment w:val="top"/>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 xml:space="preserve">318.00 </w:t>
            </w:r>
          </w:p>
        </w:tc>
      </w:tr>
      <w:tr w14:paraId="2562A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0196D782">
            <w:pPr>
              <w:keepNext w:val="0"/>
              <w:keepLines w:val="0"/>
              <w:widowControl/>
              <w:suppressLineNumbers w:val="0"/>
              <w:jc w:val="center"/>
              <w:textAlignment w:val="top"/>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 xml:space="preserve">4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8F427A4">
            <w:pPr>
              <w:keepNext w:val="0"/>
              <w:keepLines w:val="0"/>
              <w:widowControl/>
              <w:suppressLineNumbers w:val="0"/>
              <w:jc w:val="center"/>
              <w:textAlignment w:val="top"/>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 xml:space="preserve">290.00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1153B6F">
            <w:pPr>
              <w:keepNext w:val="0"/>
              <w:keepLines w:val="0"/>
              <w:widowControl/>
              <w:suppressLineNumbers w:val="0"/>
              <w:jc w:val="center"/>
              <w:textAlignment w:val="top"/>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 xml:space="preserve">2262.00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36CF71B1">
            <w:pPr>
              <w:keepNext w:val="0"/>
              <w:keepLines w:val="0"/>
              <w:widowControl/>
              <w:suppressLineNumbers w:val="0"/>
              <w:jc w:val="center"/>
              <w:textAlignment w:val="top"/>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0A33E91">
            <w:pPr>
              <w:keepNext w:val="0"/>
              <w:keepLines w:val="0"/>
              <w:widowControl/>
              <w:suppressLineNumbers w:val="0"/>
              <w:jc w:val="center"/>
              <w:textAlignment w:val="top"/>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 xml:space="preserve">2.8 </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top"/>
          </w:tcPr>
          <w:p w14:paraId="46EA57AA">
            <w:pPr>
              <w:keepNext w:val="0"/>
              <w:keepLines w:val="0"/>
              <w:widowControl/>
              <w:suppressLineNumbers w:val="0"/>
              <w:jc w:val="center"/>
              <w:textAlignment w:val="top"/>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 xml:space="preserve">358.00 </w:t>
            </w:r>
          </w:p>
        </w:tc>
      </w:tr>
      <w:tr w14:paraId="5BA99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06822ECE">
            <w:pPr>
              <w:keepNext w:val="0"/>
              <w:keepLines w:val="0"/>
              <w:widowControl/>
              <w:suppressLineNumbers w:val="0"/>
              <w:jc w:val="center"/>
              <w:textAlignment w:val="top"/>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07CD4D78">
            <w:pPr>
              <w:keepNext w:val="0"/>
              <w:keepLines w:val="0"/>
              <w:widowControl/>
              <w:suppressLineNumbers w:val="0"/>
              <w:jc w:val="center"/>
              <w:textAlignment w:val="top"/>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 xml:space="preserve">290.00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D2C01D5">
            <w:pPr>
              <w:keepNext w:val="0"/>
              <w:keepLines w:val="0"/>
              <w:widowControl/>
              <w:suppressLineNumbers w:val="0"/>
              <w:jc w:val="center"/>
              <w:textAlignment w:val="top"/>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 xml:space="preserve">1914.00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63BED95">
            <w:pPr>
              <w:keepNext w:val="0"/>
              <w:keepLines w:val="0"/>
              <w:widowControl/>
              <w:suppressLineNumbers w:val="0"/>
              <w:jc w:val="center"/>
              <w:textAlignment w:val="top"/>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3573DCD1">
            <w:pPr>
              <w:keepNext w:val="0"/>
              <w:keepLines w:val="0"/>
              <w:widowControl/>
              <w:suppressLineNumbers w:val="0"/>
              <w:jc w:val="center"/>
              <w:textAlignment w:val="top"/>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 xml:space="preserve">2.8 </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top"/>
          </w:tcPr>
          <w:p w14:paraId="18D983B6">
            <w:pPr>
              <w:keepNext w:val="0"/>
              <w:keepLines w:val="0"/>
              <w:widowControl/>
              <w:suppressLineNumbers w:val="0"/>
              <w:jc w:val="center"/>
              <w:textAlignment w:val="top"/>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 xml:space="preserve">424.00 </w:t>
            </w:r>
          </w:p>
        </w:tc>
      </w:tr>
      <w:tr w14:paraId="234CA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C344017">
            <w:pPr>
              <w:keepNext w:val="0"/>
              <w:keepLines w:val="0"/>
              <w:widowControl/>
              <w:suppressLineNumbers w:val="0"/>
              <w:jc w:val="center"/>
              <w:textAlignment w:val="top"/>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49C59EE">
            <w:pPr>
              <w:keepNext w:val="0"/>
              <w:keepLines w:val="0"/>
              <w:widowControl/>
              <w:suppressLineNumbers w:val="0"/>
              <w:jc w:val="center"/>
              <w:textAlignment w:val="top"/>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 xml:space="preserve">270.00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68267F93">
            <w:pPr>
              <w:keepNext w:val="0"/>
              <w:keepLines w:val="0"/>
              <w:widowControl/>
              <w:suppressLineNumbers w:val="0"/>
              <w:jc w:val="center"/>
              <w:textAlignment w:val="top"/>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 xml:space="preserve">3510.00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920905F">
            <w:pPr>
              <w:keepNext w:val="0"/>
              <w:keepLines w:val="0"/>
              <w:widowControl/>
              <w:suppressLineNumbers w:val="0"/>
              <w:jc w:val="center"/>
              <w:textAlignment w:val="top"/>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C8C3CD2">
            <w:pPr>
              <w:keepNext w:val="0"/>
              <w:keepLines w:val="0"/>
              <w:widowControl/>
              <w:suppressLineNumbers w:val="0"/>
              <w:jc w:val="center"/>
              <w:textAlignment w:val="top"/>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 xml:space="preserve">3.6 </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top"/>
          </w:tcPr>
          <w:p w14:paraId="0E29C40B">
            <w:pPr>
              <w:keepNext w:val="0"/>
              <w:keepLines w:val="0"/>
              <w:widowControl/>
              <w:suppressLineNumbers w:val="0"/>
              <w:jc w:val="center"/>
              <w:textAlignment w:val="top"/>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 xml:space="preserve">276.00 </w:t>
            </w:r>
          </w:p>
        </w:tc>
      </w:tr>
      <w:tr w14:paraId="13679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01A3247">
            <w:pPr>
              <w:keepNext w:val="0"/>
              <w:keepLines w:val="0"/>
              <w:widowControl/>
              <w:suppressLineNumbers w:val="0"/>
              <w:jc w:val="center"/>
              <w:textAlignment w:val="top"/>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4147F47">
            <w:pPr>
              <w:keepNext w:val="0"/>
              <w:keepLines w:val="0"/>
              <w:widowControl/>
              <w:suppressLineNumbers w:val="0"/>
              <w:jc w:val="center"/>
              <w:textAlignment w:val="top"/>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 xml:space="preserve">260.00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2FA461A">
            <w:pPr>
              <w:keepNext w:val="0"/>
              <w:keepLines w:val="0"/>
              <w:widowControl/>
              <w:suppressLineNumbers w:val="0"/>
              <w:jc w:val="center"/>
              <w:textAlignment w:val="top"/>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 xml:space="preserve">4420.00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725C681">
            <w:pPr>
              <w:keepNext w:val="0"/>
              <w:keepLines w:val="0"/>
              <w:widowControl/>
              <w:suppressLineNumbers w:val="0"/>
              <w:jc w:val="center"/>
              <w:textAlignment w:val="top"/>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FA8F6FC">
            <w:pPr>
              <w:keepNext w:val="0"/>
              <w:keepLines w:val="0"/>
              <w:widowControl/>
              <w:suppressLineNumbers w:val="0"/>
              <w:jc w:val="center"/>
              <w:textAlignment w:val="top"/>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 xml:space="preserve">4.5 </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top"/>
          </w:tcPr>
          <w:p w14:paraId="45A9BACB">
            <w:pPr>
              <w:keepNext w:val="0"/>
              <w:keepLines w:val="0"/>
              <w:widowControl/>
              <w:suppressLineNumbers w:val="0"/>
              <w:jc w:val="center"/>
              <w:textAlignment w:val="top"/>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 xml:space="preserve">264.00 </w:t>
            </w:r>
          </w:p>
        </w:tc>
      </w:tr>
      <w:tr w14:paraId="76B92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EA3243E">
            <w:pPr>
              <w:keepNext w:val="0"/>
              <w:keepLines w:val="0"/>
              <w:widowControl/>
              <w:suppressLineNumbers w:val="0"/>
              <w:jc w:val="center"/>
              <w:textAlignment w:val="top"/>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D991BBA">
            <w:pPr>
              <w:keepNext w:val="0"/>
              <w:keepLines w:val="0"/>
              <w:widowControl/>
              <w:suppressLineNumbers w:val="0"/>
              <w:jc w:val="center"/>
              <w:textAlignment w:val="top"/>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 xml:space="preserve">290.00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07C19015">
            <w:pPr>
              <w:keepNext w:val="0"/>
              <w:keepLines w:val="0"/>
              <w:widowControl/>
              <w:suppressLineNumbers w:val="0"/>
              <w:jc w:val="center"/>
              <w:textAlignment w:val="top"/>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 xml:space="preserve">2900.00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77DD774">
            <w:pPr>
              <w:keepNext w:val="0"/>
              <w:keepLines w:val="0"/>
              <w:widowControl/>
              <w:suppressLineNumbers w:val="0"/>
              <w:jc w:val="center"/>
              <w:textAlignment w:val="top"/>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3CF0C55">
            <w:pPr>
              <w:keepNext w:val="0"/>
              <w:keepLines w:val="0"/>
              <w:widowControl/>
              <w:suppressLineNumbers w:val="0"/>
              <w:jc w:val="center"/>
              <w:textAlignment w:val="top"/>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 xml:space="preserve">2.8 </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top"/>
          </w:tcPr>
          <w:p w14:paraId="320F4529">
            <w:pPr>
              <w:keepNext w:val="0"/>
              <w:keepLines w:val="0"/>
              <w:widowControl/>
              <w:suppressLineNumbers w:val="0"/>
              <w:jc w:val="center"/>
              <w:textAlignment w:val="top"/>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 xml:space="preserve">280.00 </w:t>
            </w:r>
          </w:p>
        </w:tc>
      </w:tr>
      <w:tr w14:paraId="3FBE7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3CE3F046">
            <w:pPr>
              <w:keepNext w:val="0"/>
              <w:keepLines w:val="0"/>
              <w:widowControl/>
              <w:suppressLineNumbers w:val="0"/>
              <w:jc w:val="center"/>
              <w:textAlignment w:val="top"/>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999024B">
            <w:pPr>
              <w:jc w:val="center"/>
              <w:rPr>
                <w:rFonts w:hint="eastAsia" w:ascii="等线" w:hAnsi="等线" w:eastAsia="等线" w:cs="等线"/>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045C633E">
            <w:pPr>
              <w:jc w:val="center"/>
              <w:rPr>
                <w:rFonts w:hint="eastAsia" w:ascii="等线" w:hAnsi="等线" w:eastAsia="等线" w:cs="等线"/>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63BDD65">
            <w:pPr>
              <w:keepNext w:val="0"/>
              <w:keepLines w:val="0"/>
              <w:widowControl/>
              <w:suppressLineNumbers w:val="0"/>
              <w:jc w:val="center"/>
              <w:textAlignment w:val="top"/>
              <w:rPr>
                <w:rFonts w:hint="default" w:ascii="等线" w:hAnsi="等线" w:eastAsia="等线" w:cs="等线"/>
                <w:i w:val="0"/>
                <w:iCs w:val="0"/>
                <w:color w:val="000000"/>
                <w:sz w:val="16"/>
                <w:szCs w:val="16"/>
                <w:u w:val="none"/>
                <w:lang w:val="en-US"/>
              </w:rPr>
            </w:pPr>
            <w:r>
              <w:rPr>
                <w:rFonts w:hint="eastAsia" w:ascii="等线" w:hAnsi="等线" w:eastAsia="等线" w:cs="等线"/>
                <w:i w:val="0"/>
                <w:iCs w:val="0"/>
                <w:color w:val="000000"/>
                <w:kern w:val="0"/>
                <w:sz w:val="16"/>
                <w:szCs w:val="16"/>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656A1F0">
            <w:pPr>
              <w:jc w:val="center"/>
              <w:rPr>
                <w:rFonts w:hint="eastAsia" w:ascii="等线" w:hAnsi="等线" w:eastAsia="等线" w:cs="等线"/>
                <w:i w:val="0"/>
                <w:iCs w:val="0"/>
                <w:color w:val="000000"/>
                <w:sz w:val="16"/>
                <w:szCs w:val="16"/>
                <w:u w:val="none"/>
              </w:rPr>
            </w:pP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top"/>
          </w:tcPr>
          <w:p w14:paraId="7FFCE2AB">
            <w:pPr>
              <w:jc w:val="center"/>
              <w:rPr>
                <w:rFonts w:hint="eastAsia" w:ascii="等线" w:hAnsi="等线" w:eastAsia="等线" w:cs="等线"/>
                <w:i w:val="0"/>
                <w:iCs w:val="0"/>
                <w:color w:val="000000"/>
                <w:sz w:val="16"/>
                <w:szCs w:val="16"/>
                <w:u w:val="none"/>
              </w:rPr>
            </w:pPr>
          </w:p>
        </w:tc>
      </w:tr>
    </w:tbl>
    <w:p w14:paraId="0D4045A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 w:hAnsi="仿宋" w:eastAsia="仿宋" w:cs="仿宋"/>
          <w:color w:val="000000"/>
          <w:sz w:val="24"/>
          <w:szCs w:val="24"/>
        </w:rPr>
      </w:pPr>
    </w:p>
    <w:p w14:paraId="2C267C7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4"/>
          <w:szCs w:val="24"/>
        </w:rPr>
        <w:t>注：以上内容包含运输、拆除、搬运、安装人工和所有税费等所有费用。</w:t>
      </w:r>
    </w:p>
    <w:p w14:paraId="62C8441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4"/>
          <w:szCs w:val="24"/>
          <w:lang w:val="en-US" w:eastAsia="zh-CN"/>
        </w:rPr>
        <w:t>五、</w:t>
      </w:r>
      <w:r>
        <w:rPr>
          <w:rFonts w:hint="eastAsia" w:ascii="仿宋" w:hAnsi="仿宋" w:eastAsia="仿宋" w:cs="仿宋"/>
          <w:b/>
          <w:bCs/>
          <w:color w:val="000000"/>
          <w:sz w:val="24"/>
          <w:szCs w:val="24"/>
        </w:rPr>
        <w:t>设备要求</w:t>
      </w:r>
    </w:p>
    <w:p w14:paraId="6B57FC9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2"/>
        <w:jc w:val="both"/>
      </w:pPr>
      <w:r>
        <w:rPr>
          <w:rFonts w:hint="eastAsia" w:ascii="仿宋" w:hAnsi="仿宋" w:eastAsia="仿宋" w:cs="仿宋"/>
          <w:b/>
          <w:bCs/>
          <w:color w:val="000000"/>
          <w:sz w:val="24"/>
          <w:szCs w:val="24"/>
        </w:rPr>
        <w:t>标注“</w:t>
      </w:r>
      <w:r>
        <w:rPr>
          <w:rFonts w:hint="eastAsia" w:ascii="仿宋" w:hAnsi="仿宋" w:eastAsia="仿宋" w:cs="仿宋"/>
          <w:color w:val="000000"/>
          <w:sz w:val="24"/>
          <w:szCs w:val="24"/>
        </w:rPr>
        <w:t>★</w:t>
      </w:r>
      <w:r>
        <w:rPr>
          <w:rFonts w:hint="eastAsia" w:ascii="仿宋" w:hAnsi="仿宋" w:eastAsia="仿宋" w:cs="仿宋"/>
          <w:b/>
          <w:bCs/>
          <w:color w:val="000000"/>
          <w:sz w:val="24"/>
          <w:szCs w:val="24"/>
        </w:rPr>
        <w:t>”的条款或要求系指实质性条款或实质性要求，必须满足，如存在负偏离将导致投标被否决。非标注“★”的一般技术参数仅为参考要求，不作为废标项，投标人根据自身情况自行响应。</w:t>
      </w:r>
    </w:p>
    <w:p w14:paraId="1F7026A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00"/>
        <w:jc w:val="both"/>
      </w:pPr>
      <w:r>
        <w:rPr>
          <w:rFonts w:hint="eastAsia" w:ascii="仿宋" w:hAnsi="仿宋" w:eastAsia="仿宋" w:cs="仿宋"/>
          <w:color w:val="000000"/>
          <w:sz w:val="24"/>
          <w:szCs w:val="24"/>
        </w:rPr>
        <w:t>★1、室外机的压缩机全部采用直流变频（速）压缩机。不接受定频压缩机。</w:t>
      </w:r>
    </w:p>
    <w:p w14:paraId="06A1D00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00"/>
        <w:jc w:val="both"/>
      </w:pPr>
      <w:r>
        <w:rPr>
          <w:rFonts w:hint="eastAsia" w:ascii="仿宋" w:hAnsi="仿宋" w:eastAsia="仿宋" w:cs="仿宋"/>
          <w:color w:val="000000"/>
          <w:sz w:val="24"/>
          <w:szCs w:val="24"/>
        </w:rPr>
        <w:t>2、室外机采用直流变频风扇电机，提高系统能效。</w:t>
      </w:r>
    </w:p>
    <w:p w14:paraId="24A35E0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00"/>
        <w:jc w:val="both"/>
      </w:pPr>
      <w:r>
        <w:rPr>
          <w:rFonts w:hint="eastAsia" w:ascii="仿宋" w:hAnsi="仿宋" w:eastAsia="仿宋" w:cs="仿宋"/>
          <w:color w:val="000000"/>
          <w:sz w:val="24"/>
          <w:szCs w:val="24"/>
        </w:rPr>
        <w:t>3、室外机应有来电自启动功能，系统意外掉电，重新接通电源后，自动恢复为掉电前的运转模式。</w:t>
      </w:r>
    </w:p>
    <w:p w14:paraId="45D81C0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00"/>
        <w:jc w:val="both"/>
      </w:pPr>
      <w:r>
        <w:rPr>
          <w:rFonts w:hint="eastAsia" w:ascii="仿宋" w:hAnsi="仿宋" w:eastAsia="仿宋" w:cs="仿宋"/>
          <w:color w:val="000000"/>
          <w:sz w:val="24"/>
          <w:szCs w:val="24"/>
        </w:rPr>
        <w:t>4、室外机至少有7大回油措施。回油率≥99.9%。</w:t>
      </w:r>
    </w:p>
    <w:p w14:paraId="1A1B709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00"/>
        <w:jc w:val="both"/>
      </w:pPr>
      <w:r>
        <w:rPr>
          <w:rFonts w:hint="eastAsia" w:ascii="仿宋" w:hAnsi="仿宋" w:eastAsia="仿宋" w:cs="仿宋"/>
          <w:color w:val="000000"/>
          <w:sz w:val="24"/>
          <w:szCs w:val="24"/>
        </w:rPr>
        <w:t>5、室外机具有多个电子膨胀阀，精确调节冷媒循环量，精准控温，。</w:t>
      </w:r>
    </w:p>
    <w:p w14:paraId="2220AD9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00"/>
        <w:jc w:val="both"/>
      </w:pPr>
      <w:r>
        <w:rPr>
          <w:rFonts w:hint="eastAsia" w:ascii="仿宋" w:hAnsi="仿宋" w:eastAsia="仿宋" w:cs="仿宋"/>
          <w:color w:val="000000"/>
          <w:sz w:val="24"/>
          <w:szCs w:val="24"/>
        </w:rPr>
        <w:t>6、室外机采用六方向进风技术，可使换热器的热交换面积更大，换热效果更佳，运行效率更高。</w:t>
      </w:r>
    </w:p>
    <w:p w14:paraId="0A59934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00"/>
        <w:jc w:val="both"/>
      </w:pPr>
      <w:r>
        <w:rPr>
          <w:rFonts w:hint="eastAsia" w:ascii="仿宋" w:hAnsi="仿宋" w:eastAsia="仿宋" w:cs="仿宋"/>
          <w:color w:val="000000"/>
          <w:sz w:val="24"/>
          <w:szCs w:val="24"/>
        </w:rPr>
        <w:t>7、机组冬季低温环境下制热优秀，可在室外环境温度-15℃以下制热性能无衰减。</w:t>
      </w:r>
    </w:p>
    <w:p w14:paraId="3F096AC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00"/>
        <w:jc w:val="both"/>
      </w:pPr>
      <w:r>
        <w:rPr>
          <w:rFonts w:hint="eastAsia" w:ascii="仿宋" w:hAnsi="仿宋" w:eastAsia="仿宋" w:cs="仿宋"/>
          <w:color w:val="000000"/>
          <w:sz w:val="24"/>
          <w:szCs w:val="24"/>
        </w:rPr>
        <w:t>8、为保证机组冬季制热能力，空调室外机换热器需采用底部防结冰设计，保证底部不结冰。</w:t>
      </w:r>
    </w:p>
    <w:p w14:paraId="5F0FD05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00"/>
        <w:jc w:val="both"/>
      </w:pPr>
      <w:r>
        <w:rPr>
          <w:rFonts w:hint="eastAsia" w:ascii="仿宋" w:hAnsi="仿宋" w:eastAsia="仿宋" w:cs="仿宋"/>
          <w:color w:val="000000"/>
          <w:sz w:val="24"/>
          <w:szCs w:val="24"/>
        </w:rPr>
        <w:t>★9、为确保美观，要求所有多联机室外机外形尺寸的深度和高度一致。</w:t>
      </w:r>
    </w:p>
    <w:p w14:paraId="4256804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00"/>
        <w:jc w:val="both"/>
      </w:pPr>
      <w:r>
        <w:rPr>
          <w:rFonts w:hint="eastAsia" w:ascii="仿宋" w:hAnsi="仿宋" w:eastAsia="仿宋" w:cs="仿宋"/>
          <w:color w:val="000000"/>
          <w:sz w:val="24"/>
          <w:szCs w:val="24"/>
        </w:rPr>
        <w:t>10、制冷剂管道单个系统应满足室外机距室内机冷媒管单管长度最长不少于190米，室外机与室内机允许高差不小于50米，室内机之间允许落差不小于25米。冷媒管连接：同一空调系统配管总长≥1000米。</w:t>
      </w:r>
    </w:p>
    <w:p w14:paraId="69CFD9C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00"/>
        <w:jc w:val="both"/>
      </w:pPr>
      <w:r>
        <w:rPr>
          <w:rFonts w:hint="eastAsia" w:ascii="仿宋" w:hAnsi="仿宋" w:eastAsia="仿宋" w:cs="仿宋"/>
          <w:color w:val="000000"/>
          <w:sz w:val="24"/>
          <w:szCs w:val="24"/>
        </w:rPr>
        <w:t>11、系统具备掉电维修功能，当某个室内机需要断电维修时，可以将该室内机进行断电维修，不影响整个系统的运行。</w:t>
      </w:r>
    </w:p>
    <w:p w14:paraId="37E1F30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00"/>
        <w:jc w:val="both"/>
      </w:pPr>
      <w:r>
        <w:rPr>
          <w:rFonts w:hint="eastAsia" w:ascii="仿宋" w:hAnsi="仿宋" w:eastAsia="仿宋" w:cs="仿宋"/>
          <w:color w:val="000000"/>
          <w:sz w:val="24"/>
          <w:szCs w:val="24"/>
        </w:rPr>
        <w:t>12、快速加载功能且快速加载时间≤60S。</w:t>
      </w:r>
    </w:p>
    <w:p w14:paraId="7F92AE1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00"/>
        <w:jc w:val="both"/>
      </w:pPr>
      <w:r>
        <w:rPr>
          <w:rFonts w:hint="eastAsia" w:ascii="仿宋" w:hAnsi="仿宋" w:eastAsia="仿宋" w:cs="仿宋"/>
          <w:color w:val="000000"/>
          <w:sz w:val="24"/>
          <w:szCs w:val="24"/>
        </w:rPr>
        <w:t>13、室外机均具高环温制冷能力零衰减、长配管制冷能力低衰减、冷媒智能分配等3项特性。同时须提供第三方证明文件并盖生产厂家公章。</w:t>
      </w:r>
    </w:p>
    <w:p w14:paraId="3D4AA27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00"/>
        <w:jc w:val="both"/>
      </w:pPr>
      <w:r>
        <w:rPr>
          <w:rFonts w:hint="eastAsia" w:ascii="仿宋" w:hAnsi="仿宋" w:eastAsia="仿宋" w:cs="仿宋"/>
          <w:color w:val="000000"/>
          <w:sz w:val="24"/>
          <w:szCs w:val="24"/>
        </w:rPr>
        <w:t>★14、不允许改变、拆分原设计的系统。</w:t>
      </w:r>
    </w:p>
    <w:p w14:paraId="5C406C7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4"/>
          <w:szCs w:val="24"/>
        </w:rPr>
        <w:t>六、招标要求</w:t>
      </w:r>
    </w:p>
    <w:p w14:paraId="174F5D6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720" w:firstLine="400"/>
        <w:jc w:val="both"/>
        <w:rPr>
          <w:rFonts w:hint="eastAsia" w:ascii="仿宋" w:hAnsi="仿宋" w:eastAsia="仿宋" w:cs="仿宋"/>
          <w:color w:val="000000"/>
          <w:sz w:val="24"/>
          <w:szCs w:val="24"/>
        </w:rPr>
      </w:pPr>
    </w:p>
    <w:p w14:paraId="409908C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720" w:firstLine="400"/>
        <w:jc w:val="both"/>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应标方负责项目所有设备的采购及安装。</w:t>
      </w:r>
    </w:p>
    <w:p w14:paraId="4C52697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720" w:firstLine="400"/>
        <w:jc w:val="both"/>
      </w:pPr>
      <w:r>
        <w:rPr>
          <w:rFonts w:hint="eastAsia" w:ascii="仿宋" w:hAnsi="仿宋" w:eastAsia="仿宋" w:cs="仿宋"/>
          <w:b/>
          <w:bCs/>
          <w:color w:val="0000FF"/>
          <w:sz w:val="24"/>
          <w:szCs w:val="24"/>
          <w:lang w:val="en-US" w:eastAsia="zh-CN"/>
        </w:rPr>
        <w:t>2.</w:t>
      </w:r>
      <w:r>
        <w:rPr>
          <w:rFonts w:hint="eastAsia" w:ascii="仿宋" w:hAnsi="仿宋" w:eastAsia="仿宋" w:cs="仿宋"/>
          <w:b/>
          <w:bCs/>
          <w:color w:val="0000FF"/>
          <w:sz w:val="24"/>
          <w:szCs w:val="24"/>
        </w:rPr>
        <w:t>为保证新系统和场地兼容，必须现场勘察。</w:t>
      </w:r>
    </w:p>
    <w:p w14:paraId="45DF0D7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720" w:firstLine="400"/>
        <w:jc w:val="both"/>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 xml:space="preserve">要求所有设备材料质量保证期至少2年。 </w:t>
      </w:r>
    </w:p>
    <w:p w14:paraId="3871A62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720" w:firstLine="400"/>
        <w:jc w:val="both"/>
      </w:pP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主要设备到场后经院方验收合格后才能进行安装。</w:t>
      </w:r>
    </w:p>
    <w:p w14:paraId="6544B58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720" w:firstLine="400"/>
        <w:jc w:val="both"/>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应标单位负责项目清单内所有设备的运输以及搬运至院方指定安装位置。</w:t>
      </w:r>
    </w:p>
    <w:p w14:paraId="65F4ECC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720" w:firstLine="400"/>
        <w:jc w:val="both"/>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安装过程中确保安全施工，不能影响医院业务正常运行。</w:t>
      </w:r>
    </w:p>
    <w:p w14:paraId="3B22493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720" w:firstLine="400"/>
        <w:jc w:val="both"/>
      </w:pP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主要设备材料提供检验报告跟合格证。</w:t>
      </w:r>
    </w:p>
    <w:p w14:paraId="52819E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4"/>
          <w:szCs w:val="24"/>
        </w:rPr>
        <w:t>七、合同工期及报价方式</w:t>
      </w:r>
    </w:p>
    <w:p w14:paraId="20C4FA5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both"/>
      </w:pPr>
      <w:r>
        <w:rPr>
          <w:rFonts w:hint="eastAsia" w:ascii="仿宋" w:hAnsi="仿宋" w:eastAsia="仿宋" w:cs="仿宋"/>
          <w:color w:val="000000"/>
          <w:sz w:val="24"/>
          <w:szCs w:val="24"/>
        </w:rPr>
        <w:t>1.签订合同后，15天内完成货物采购及安装；</w:t>
      </w:r>
    </w:p>
    <w:p w14:paraId="475B270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both"/>
      </w:pPr>
      <w:r>
        <w:rPr>
          <w:rFonts w:hint="eastAsia" w:ascii="仿宋" w:hAnsi="仿宋" w:eastAsia="仿宋" w:cs="仿宋"/>
          <w:color w:val="000000"/>
          <w:sz w:val="24"/>
          <w:szCs w:val="24"/>
        </w:rPr>
        <w:t>2.报价为总价包干报价形式。</w:t>
      </w:r>
    </w:p>
    <w:p w14:paraId="75B1D02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both"/>
      </w:pPr>
      <w:r>
        <w:rPr>
          <w:rFonts w:hint="eastAsia" w:ascii="仿宋" w:hAnsi="仿宋" w:eastAsia="仿宋" w:cs="仿宋"/>
          <w:color w:val="000000"/>
          <w:sz w:val="24"/>
          <w:szCs w:val="24"/>
        </w:rPr>
        <w:t>3.项目双方签订合同，设备安装调试完毕并验收合格（以出具验收报告为准）交付甲方使用，乙方开具全额发票，甲方收到发票后按甲方财务流程向乙方支付合同总价百分之百（100%）的款项。</w:t>
      </w:r>
    </w:p>
    <w:p w14:paraId="0669369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8"/>
          <w:szCs w:val="28"/>
        </w:rPr>
        <w:t> </w:t>
      </w:r>
    </w:p>
    <w:p w14:paraId="5DD6FE6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782" w:firstLineChars="2826"/>
        <w:jc w:val="both"/>
        <w:rPr>
          <w:rFonts w:hint="eastAsia" w:ascii="仿宋" w:hAnsi="仿宋" w:eastAsia="仿宋" w:cs="仿宋"/>
          <w:color w:val="000000"/>
          <w:sz w:val="24"/>
          <w:szCs w:val="24"/>
          <w:lang w:val="en-US" w:eastAsia="zh-CN"/>
        </w:rPr>
      </w:pPr>
    </w:p>
    <w:p w14:paraId="5D7DD7A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3360" w:firstLineChars="1400"/>
        <w:jc w:val="both"/>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后勤管理部</w:t>
      </w:r>
      <w:r>
        <w:rPr>
          <w:rFonts w:hint="eastAsia" w:ascii="仿宋" w:hAnsi="仿宋" w:eastAsia="仿宋" w:cs="仿宋"/>
          <w:color w:val="000000"/>
          <w:sz w:val="24"/>
          <w:szCs w:val="24"/>
        </w:rPr>
        <w:t>                                              </w:t>
      </w:r>
    </w:p>
    <w:p w14:paraId="1BD25FF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960" w:firstLineChars="400"/>
        <w:jc w:val="both"/>
        <w:rPr>
          <w:rFonts w:hint="eastAsia" w:ascii="仿宋" w:hAnsi="仿宋" w:eastAsia="仿宋" w:cs="仿宋"/>
          <w:color w:val="000000"/>
          <w:sz w:val="24"/>
          <w:szCs w:val="24"/>
        </w:rPr>
      </w:pPr>
    </w:p>
    <w:p w14:paraId="69F158A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2025年</w:t>
      </w: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eastAsia="zh-CN"/>
        </w:rPr>
        <w:t>19</w:t>
      </w:r>
      <w:bookmarkStart w:id="0" w:name="_GoBack"/>
      <w:bookmarkEnd w:id="0"/>
      <w:r>
        <w:rPr>
          <w:rFonts w:hint="eastAsia" w:ascii="仿宋" w:hAnsi="仿宋" w:eastAsia="仿宋" w:cs="仿宋"/>
          <w:color w:val="000000"/>
          <w:sz w:val="24"/>
          <w:szCs w:val="24"/>
        </w:rPr>
        <w:t>日</w:t>
      </w:r>
    </w:p>
    <w:p w14:paraId="0CFFA31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both"/>
      </w:pPr>
      <w:r>
        <w:t> </w:t>
      </w:r>
    </w:p>
    <w:p w14:paraId="2D77CC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B11E2"/>
    <w:rsid w:val="27B200B0"/>
    <w:rsid w:val="4CC429C9"/>
    <w:rsid w:val="6E0B1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1439</Words>
  <Characters>1735</Characters>
  <Lines>0</Lines>
  <Paragraphs>0</Paragraphs>
  <TotalTime>2754</TotalTime>
  <ScaleCrop>false</ScaleCrop>
  <LinksUpToDate>false</LinksUpToDate>
  <CharactersWithSpaces>1886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2025-06-17T07:40:00Z</dcterms:created>
  <dc:creator>若愚</dc:creator>
  <cp:lastModifiedBy>朴特</cp:lastModifiedBy>
  <dcterms:modified xsi:type="dcterms:W3CDTF">2025-08-26T04:36:39Z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AC56DC23C7FC4ABE934F4AC64D050A9B_13</vt:lpwstr>
  </property>
  <property fmtid="{D5CDD505-2E9C-101B-9397-08002B2CF9AE}" pid="4" name="KSOTemplateDocerSaveRecord">
    <vt:lpwstr>eyJoZGlkIjoiODZkYzBlNGFmNTUyZjM0NzBjODY5MzUzNDMwY2QxMjAiLCJ1c2VySWQiOiIxNTY4OTA1MzY1In0=</vt:lpwstr>
  </property>
</Properties>
</file>